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5A31" w14:textId="46E5579E" w:rsidR="002671F3" w:rsidRPr="00C55620" w:rsidRDefault="00D87B63" w:rsidP="002671F3">
      <w:pPr>
        <w:tabs>
          <w:tab w:val="left" w:pos="3960"/>
        </w:tabs>
        <w:rPr>
          <w:b/>
          <w:sz w:val="24"/>
          <w:szCs w:val="24"/>
        </w:rPr>
      </w:pPr>
      <w:r w:rsidRPr="00C556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FE9B4" wp14:editId="72238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0" cy="2069465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DA162" w14:textId="77777777" w:rsidR="008900BD" w:rsidRDefault="008900BD"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1919158D" wp14:editId="73FF90F1">
                                  <wp:extent cx="1981200" cy="1530985"/>
                                  <wp:effectExtent l="0" t="0" r="0" b="0"/>
                                  <wp:docPr id="1" name="Picture 1" descr="bmblogo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mblogo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87" cy="1540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FE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5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" stroked="f">
                <v:textbox>
                  <w:txbxContent>
                    <w:p w14:paraId="315DA162" w14:textId="77777777" w:rsidR="008900BD" w:rsidRDefault="008900BD"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1919158D" wp14:editId="73FF90F1">
                            <wp:extent cx="1981200" cy="1530985"/>
                            <wp:effectExtent l="0" t="0" r="0" b="0"/>
                            <wp:docPr id="1" name="Picture 1" descr="bmblogo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mblogo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87" cy="1540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CDC99" w14:textId="77777777" w:rsidR="002671F3" w:rsidRPr="00C55620" w:rsidRDefault="002671F3" w:rsidP="00A26DC7">
      <w:pPr>
        <w:tabs>
          <w:tab w:val="left" w:pos="4320"/>
        </w:tabs>
        <w:jc w:val="center"/>
        <w:rPr>
          <w:b/>
          <w:sz w:val="36"/>
          <w:szCs w:val="24"/>
        </w:rPr>
      </w:pPr>
      <w:r w:rsidRPr="00C55620">
        <w:rPr>
          <w:b/>
          <w:sz w:val="36"/>
          <w:szCs w:val="24"/>
        </w:rPr>
        <w:t>Journal Club Schedule</w:t>
      </w:r>
    </w:p>
    <w:p w14:paraId="64E7A868" w14:textId="77777777" w:rsidR="002671F3" w:rsidRPr="00C55620" w:rsidRDefault="002671F3" w:rsidP="00A26DC7">
      <w:pPr>
        <w:tabs>
          <w:tab w:val="left" w:pos="4320"/>
        </w:tabs>
        <w:jc w:val="center"/>
        <w:rPr>
          <w:b/>
          <w:sz w:val="36"/>
          <w:szCs w:val="24"/>
        </w:rPr>
      </w:pPr>
      <w:r w:rsidRPr="00C55620">
        <w:rPr>
          <w:b/>
          <w:sz w:val="36"/>
          <w:szCs w:val="24"/>
        </w:rPr>
        <w:t>BCH 6936</w:t>
      </w:r>
    </w:p>
    <w:p w14:paraId="26347AEB" w14:textId="420278DB" w:rsidR="002671F3" w:rsidRPr="00C55620" w:rsidRDefault="004F37AB" w:rsidP="00A26DC7">
      <w:pPr>
        <w:tabs>
          <w:tab w:val="left" w:pos="4320"/>
        </w:tabs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Spring</w:t>
      </w:r>
      <w:r w:rsidR="002671F3" w:rsidRPr="00C55620">
        <w:rPr>
          <w:b/>
          <w:sz w:val="36"/>
          <w:szCs w:val="24"/>
        </w:rPr>
        <w:t xml:space="preserve"> 20</w:t>
      </w:r>
      <w:r w:rsidR="00BB7DDD">
        <w:rPr>
          <w:b/>
          <w:sz w:val="36"/>
          <w:szCs w:val="24"/>
        </w:rPr>
        <w:t>21</w:t>
      </w:r>
    </w:p>
    <w:p w14:paraId="465C5ABE" w14:textId="77777777" w:rsidR="002671F3" w:rsidRPr="00C55620" w:rsidRDefault="002671F3" w:rsidP="002671F3">
      <w:pPr>
        <w:tabs>
          <w:tab w:val="left" w:pos="3960"/>
        </w:tabs>
        <w:rPr>
          <w:b/>
          <w:sz w:val="28"/>
          <w:szCs w:val="24"/>
        </w:rPr>
      </w:pPr>
    </w:p>
    <w:p w14:paraId="2FD292A1" w14:textId="675F2010" w:rsidR="002671F3" w:rsidRDefault="002671F3" w:rsidP="002671F3">
      <w:pPr>
        <w:tabs>
          <w:tab w:val="left" w:pos="3960"/>
        </w:tabs>
        <w:rPr>
          <w:b/>
          <w:sz w:val="24"/>
          <w:szCs w:val="24"/>
        </w:rPr>
      </w:pPr>
    </w:p>
    <w:p w14:paraId="475DF395" w14:textId="7A5678F0" w:rsidR="00A26DC7" w:rsidRDefault="00A26DC7" w:rsidP="002671F3">
      <w:pPr>
        <w:tabs>
          <w:tab w:val="left" w:pos="3960"/>
        </w:tabs>
        <w:rPr>
          <w:b/>
          <w:sz w:val="24"/>
          <w:szCs w:val="24"/>
        </w:rPr>
      </w:pPr>
    </w:p>
    <w:p w14:paraId="626A78E9" w14:textId="29AD67E0" w:rsidR="00A26DC7" w:rsidRDefault="00A26DC7" w:rsidP="002671F3">
      <w:pPr>
        <w:tabs>
          <w:tab w:val="left" w:pos="3960"/>
        </w:tabs>
        <w:rPr>
          <w:b/>
          <w:sz w:val="24"/>
          <w:szCs w:val="24"/>
        </w:rPr>
      </w:pPr>
    </w:p>
    <w:tbl>
      <w:tblPr>
        <w:tblStyle w:val="TableGrid"/>
        <w:tblW w:w="10953" w:type="dxa"/>
        <w:tblLook w:val="04A0" w:firstRow="1" w:lastRow="0" w:firstColumn="1" w:lastColumn="0" w:noHBand="0" w:noVBand="1"/>
      </w:tblPr>
      <w:tblGrid>
        <w:gridCol w:w="2553"/>
        <w:gridCol w:w="2649"/>
        <w:gridCol w:w="5751"/>
      </w:tblGrid>
      <w:tr w:rsidR="00A26DC7" w14:paraId="7B0E36E1" w14:textId="77777777" w:rsidTr="003E7652">
        <w:trPr>
          <w:trHeight w:val="285"/>
        </w:trPr>
        <w:tc>
          <w:tcPr>
            <w:tcW w:w="2553" w:type="dxa"/>
          </w:tcPr>
          <w:p w14:paraId="5A97FAFB" w14:textId="0060C136" w:rsidR="00A26DC7" w:rsidRDefault="00A26DC7" w:rsidP="00A26DC7">
            <w:pPr>
              <w:tabs>
                <w:tab w:val="left" w:pos="3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49" w:type="dxa"/>
          </w:tcPr>
          <w:p w14:paraId="13846858" w14:textId="4FE72284" w:rsidR="00A26DC7" w:rsidRDefault="00A26DC7" w:rsidP="00A26DC7">
            <w:pPr>
              <w:tabs>
                <w:tab w:val="left" w:pos="3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Presenter:</w:t>
            </w:r>
          </w:p>
        </w:tc>
        <w:tc>
          <w:tcPr>
            <w:tcW w:w="5751" w:type="dxa"/>
          </w:tcPr>
          <w:p w14:paraId="59A3C6CB" w14:textId="05A1BCBF" w:rsidR="00A26DC7" w:rsidRDefault="00A26DC7" w:rsidP="00A26DC7">
            <w:pPr>
              <w:tabs>
                <w:tab w:val="left" w:pos="3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</w:tr>
      <w:tr w:rsidR="00A26DC7" w:rsidRPr="00A26DC7" w14:paraId="1BA27E0D" w14:textId="77777777" w:rsidTr="003E7652">
        <w:trPr>
          <w:trHeight w:val="523"/>
        </w:trPr>
        <w:tc>
          <w:tcPr>
            <w:tcW w:w="2553" w:type="dxa"/>
          </w:tcPr>
          <w:p w14:paraId="6B5C4D79" w14:textId="3058FA38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A26DC7">
              <w:rPr>
                <w:rFonts w:ascii="Times New Roman" w:hAnsi="Times New Roman"/>
                <w:szCs w:val="22"/>
              </w:rPr>
              <w:t>Tuesday, 01/16/2021</w:t>
            </w:r>
          </w:p>
        </w:tc>
        <w:tc>
          <w:tcPr>
            <w:tcW w:w="2649" w:type="dxa"/>
          </w:tcPr>
          <w:p w14:paraId="4F14FEFC" w14:textId="6D5BF3A5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A26DC7">
              <w:rPr>
                <w:rFonts w:ascii="Times New Roman" w:hAnsi="Times New Roman"/>
                <w:szCs w:val="22"/>
              </w:rPr>
              <w:t>Shanan</w:t>
            </w:r>
            <w:proofErr w:type="spellEnd"/>
            <w:r w:rsidRPr="00A26DC7">
              <w:rPr>
                <w:rFonts w:ascii="Times New Roman" w:hAnsi="Times New Roman"/>
                <w:szCs w:val="22"/>
              </w:rPr>
              <w:t xml:space="preserve"> Emmanuel</w:t>
            </w:r>
          </w:p>
        </w:tc>
        <w:tc>
          <w:tcPr>
            <w:tcW w:w="5751" w:type="dxa"/>
          </w:tcPr>
          <w:p w14:paraId="7386F644" w14:textId="2541C274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A26DC7">
              <w:rPr>
                <w:rFonts w:ascii="Times New Roman" w:hAnsi="Times New Roman"/>
                <w:szCs w:val="22"/>
              </w:rPr>
              <w:t>Dengue Virus Immunity Increases Zika Virus-Induced Damage during</w:t>
            </w:r>
            <w:r>
              <w:rPr>
                <w:rFonts w:ascii="Times New Roman" w:hAnsi="Times New Roman"/>
                <w:szCs w:val="22"/>
              </w:rPr>
              <w:t xml:space="preserve"> Pregnancy</w:t>
            </w:r>
          </w:p>
        </w:tc>
      </w:tr>
      <w:tr w:rsidR="00A26DC7" w:rsidRPr="00A26DC7" w14:paraId="5BC5A87C" w14:textId="77777777" w:rsidTr="003E7652">
        <w:trPr>
          <w:trHeight w:val="809"/>
        </w:trPr>
        <w:tc>
          <w:tcPr>
            <w:tcW w:w="2553" w:type="dxa"/>
          </w:tcPr>
          <w:p w14:paraId="43CA6934" w14:textId="0F196942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Tuesday, 01/26/2021</w:t>
            </w:r>
          </w:p>
        </w:tc>
        <w:tc>
          <w:tcPr>
            <w:tcW w:w="2649" w:type="dxa"/>
          </w:tcPr>
          <w:p w14:paraId="4732B75F" w14:textId="504CA022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Joseph Ellis</w:t>
            </w:r>
          </w:p>
        </w:tc>
        <w:tc>
          <w:tcPr>
            <w:tcW w:w="5751" w:type="dxa"/>
          </w:tcPr>
          <w:p w14:paraId="7FB19C49" w14:textId="032357D0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A26DC7">
              <w:rPr>
                <w:rFonts w:ascii="Times New Roman" w:hAnsi="Times New Roman"/>
                <w:szCs w:val="22"/>
              </w:rPr>
              <w:t>Comprehensive in vivo secondary structure of the SARS-CoV-2 genome reveals novel regulatory motifs and mechanisms</w:t>
            </w:r>
          </w:p>
        </w:tc>
      </w:tr>
      <w:tr w:rsidR="00A26DC7" w:rsidRPr="00A26DC7" w14:paraId="6AFBC5BD" w14:textId="77777777" w:rsidTr="003E7652">
        <w:trPr>
          <w:trHeight w:val="523"/>
        </w:trPr>
        <w:tc>
          <w:tcPr>
            <w:tcW w:w="2553" w:type="dxa"/>
          </w:tcPr>
          <w:p w14:paraId="48DD8293" w14:textId="359A6E1C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A26DC7">
              <w:rPr>
                <w:rFonts w:ascii="Times New Roman" w:hAnsi="Times New Roman"/>
                <w:szCs w:val="22"/>
              </w:rPr>
              <w:t>Tuesday, 02/02/2021</w:t>
            </w:r>
          </w:p>
        </w:tc>
        <w:tc>
          <w:tcPr>
            <w:tcW w:w="2649" w:type="dxa"/>
          </w:tcPr>
          <w:p w14:paraId="74E71FF5" w14:textId="0F83BA55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Jacob Combs</w:t>
            </w:r>
          </w:p>
        </w:tc>
        <w:tc>
          <w:tcPr>
            <w:tcW w:w="5751" w:type="dxa"/>
          </w:tcPr>
          <w:p w14:paraId="61C2030C" w14:textId="290E856B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A26DC7">
              <w:rPr>
                <w:rFonts w:ascii="Times New Roman" w:hAnsi="Times New Roman"/>
                <w:szCs w:val="22"/>
              </w:rPr>
              <w:t>Antibody responses to endemic coronaviruses modulate COVID-19 convalescent plasma functionality</w:t>
            </w:r>
          </w:p>
        </w:tc>
      </w:tr>
      <w:tr w:rsidR="00A26DC7" w:rsidRPr="00A26DC7" w14:paraId="3C79328D" w14:textId="77777777" w:rsidTr="003E7652">
        <w:trPr>
          <w:trHeight w:val="539"/>
        </w:trPr>
        <w:tc>
          <w:tcPr>
            <w:tcW w:w="2553" w:type="dxa"/>
          </w:tcPr>
          <w:p w14:paraId="57DDD074" w14:textId="18DCDF15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Tuesday, 02/09/2021</w:t>
            </w:r>
          </w:p>
        </w:tc>
        <w:tc>
          <w:tcPr>
            <w:tcW w:w="2649" w:type="dxa"/>
          </w:tcPr>
          <w:p w14:paraId="7392E873" w14:textId="74CD8D58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Katherine Leon</w:t>
            </w:r>
          </w:p>
        </w:tc>
        <w:tc>
          <w:tcPr>
            <w:tcW w:w="5751" w:type="dxa"/>
          </w:tcPr>
          <w:p w14:paraId="65EC7CB6" w14:textId="0C5835B9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A26DC7">
              <w:rPr>
                <w:rFonts w:ascii="Times New Roman" w:hAnsi="Times New Roman"/>
                <w:szCs w:val="22"/>
              </w:rPr>
              <w:t>Respiratory syncytial virus reduces STAT3 phosphorylation in human memory CD 8 T cells stimulated with IL-21</w:t>
            </w:r>
          </w:p>
        </w:tc>
      </w:tr>
      <w:tr w:rsidR="00A26DC7" w:rsidRPr="00A26DC7" w14:paraId="785ACD30" w14:textId="77777777" w:rsidTr="003E7652">
        <w:trPr>
          <w:trHeight w:val="523"/>
        </w:trPr>
        <w:tc>
          <w:tcPr>
            <w:tcW w:w="2553" w:type="dxa"/>
          </w:tcPr>
          <w:p w14:paraId="10951C4C" w14:textId="410E3B8C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Tuesday, 03/09/2021</w:t>
            </w:r>
          </w:p>
        </w:tc>
        <w:tc>
          <w:tcPr>
            <w:tcW w:w="2649" w:type="dxa"/>
          </w:tcPr>
          <w:p w14:paraId="436B579E" w14:textId="516B1002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Joshua Hull</w:t>
            </w:r>
          </w:p>
        </w:tc>
        <w:tc>
          <w:tcPr>
            <w:tcW w:w="5751" w:type="dxa"/>
          </w:tcPr>
          <w:p w14:paraId="080D113C" w14:textId="0E7CE8B3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A26DC7">
              <w:rPr>
                <w:rFonts w:ascii="Times New Roman" w:hAnsi="Times New Roman"/>
                <w:szCs w:val="22"/>
              </w:rPr>
              <w:t>Atomic cryo-electron microscopy of wtAAV2 and variants reveals critical structures to infection</w:t>
            </w:r>
          </w:p>
        </w:tc>
      </w:tr>
      <w:tr w:rsidR="00A26DC7" w:rsidRPr="00A26DC7" w14:paraId="62FEF37F" w14:textId="77777777" w:rsidTr="003E7652">
        <w:trPr>
          <w:trHeight w:val="523"/>
        </w:trPr>
        <w:tc>
          <w:tcPr>
            <w:tcW w:w="2553" w:type="dxa"/>
          </w:tcPr>
          <w:p w14:paraId="4E7E9296" w14:textId="00DA5B24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Tuesday, 03/16/2021</w:t>
            </w:r>
          </w:p>
        </w:tc>
        <w:tc>
          <w:tcPr>
            <w:tcW w:w="2649" w:type="dxa"/>
          </w:tcPr>
          <w:p w14:paraId="68CA70E9" w14:textId="58481BCB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Rohit Mahar, Ph.D.</w:t>
            </w:r>
          </w:p>
        </w:tc>
        <w:tc>
          <w:tcPr>
            <w:tcW w:w="5751" w:type="dxa"/>
          </w:tcPr>
          <w:p w14:paraId="395A947B" w14:textId="0EFEDC04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A26DC7">
              <w:rPr>
                <w:rFonts w:ascii="Times New Roman" w:hAnsi="Times New Roman"/>
                <w:szCs w:val="22"/>
              </w:rPr>
              <w:t>Deuterium Metabolic Imaging (DMI): A Robust Method for Estimating Glucose Turnover</w:t>
            </w:r>
          </w:p>
        </w:tc>
      </w:tr>
      <w:tr w:rsidR="00A26DC7" w:rsidRPr="00A26DC7" w14:paraId="4E7E7500" w14:textId="77777777" w:rsidTr="003E7652">
        <w:trPr>
          <w:trHeight w:val="269"/>
        </w:trPr>
        <w:tc>
          <w:tcPr>
            <w:tcW w:w="2553" w:type="dxa"/>
          </w:tcPr>
          <w:p w14:paraId="69D02D8B" w14:textId="5236945A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i/>
                <w:szCs w:val="22"/>
              </w:rPr>
            </w:pPr>
            <w:r w:rsidRPr="00A26DC7">
              <w:rPr>
                <w:rFonts w:ascii="Times New Roman" w:hAnsi="Times New Roman"/>
                <w:i/>
                <w:szCs w:val="22"/>
              </w:rPr>
              <w:t>Tuesday, 03/23/2021</w:t>
            </w:r>
          </w:p>
        </w:tc>
        <w:tc>
          <w:tcPr>
            <w:tcW w:w="2649" w:type="dxa"/>
          </w:tcPr>
          <w:p w14:paraId="7270289A" w14:textId="2323B29C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i/>
                <w:szCs w:val="22"/>
              </w:rPr>
            </w:pPr>
            <w:r w:rsidRPr="00A26DC7">
              <w:rPr>
                <w:rFonts w:ascii="Times New Roman" w:hAnsi="Times New Roman"/>
                <w:i/>
                <w:szCs w:val="22"/>
              </w:rPr>
              <w:t>BOYCE COMPETITION</w:t>
            </w:r>
          </w:p>
        </w:tc>
        <w:tc>
          <w:tcPr>
            <w:tcW w:w="5751" w:type="dxa"/>
          </w:tcPr>
          <w:p w14:paraId="53D2867E" w14:textId="77777777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i/>
                <w:szCs w:val="22"/>
              </w:rPr>
            </w:pPr>
          </w:p>
        </w:tc>
      </w:tr>
      <w:tr w:rsidR="00A26DC7" w:rsidRPr="00A26DC7" w14:paraId="2055BA6A" w14:textId="77777777" w:rsidTr="003E7652">
        <w:trPr>
          <w:trHeight w:val="793"/>
        </w:trPr>
        <w:tc>
          <w:tcPr>
            <w:tcW w:w="2553" w:type="dxa"/>
          </w:tcPr>
          <w:p w14:paraId="07940611" w14:textId="5A355EE2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Tuesday, 03/30/2021</w:t>
            </w:r>
          </w:p>
        </w:tc>
        <w:tc>
          <w:tcPr>
            <w:tcW w:w="2649" w:type="dxa"/>
          </w:tcPr>
          <w:p w14:paraId="54B97F2F" w14:textId="45F4C75C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Savannah Pollenz</w:t>
            </w:r>
          </w:p>
        </w:tc>
        <w:tc>
          <w:tcPr>
            <w:tcW w:w="5751" w:type="dxa"/>
          </w:tcPr>
          <w:p w14:paraId="6B511313" w14:textId="332A434E" w:rsidR="00A26DC7" w:rsidRPr="00A26DC7" w:rsidRDefault="00A26DC7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A26DC7">
              <w:rPr>
                <w:rFonts w:ascii="Times New Roman" w:hAnsi="Times New Roman"/>
                <w:szCs w:val="22"/>
              </w:rPr>
              <w:t>Remdesivir</w:t>
            </w:r>
            <w:proofErr w:type="spellEnd"/>
            <w:r w:rsidRPr="00A26DC7">
              <w:rPr>
                <w:rFonts w:ascii="Times New Roman" w:hAnsi="Times New Roman"/>
                <w:szCs w:val="22"/>
              </w:rPr>
              <w:t xml:space="preserve"> is a direct-acting antiviral that inhibits RNA dependent RNA polymerase from severe acute respiratory syndrome coronavirus 2 with high potency</w:t>
            </w:r>
          </w:p>
        </w:tc>
      </w:tr>
      <w:tr w:rsidR="00A26DC7" w:rsidRPr="00A26DC7" w14:paraId="2B0D61E7" w14:textId="77777777" w:rsidTr="003E7652">
        <w:trPr>
          <w:trHeight w:val="539"/>
        </w:trPr>
        <w:tc>
          <w:tcPr>
            <w:tcW w:w="2553" w:type="dxa"/>
          </w:tcPr>
          <w:p w14:paraId="13DD2763" w14:textId="5CE5E742" w:rsidR="00A26DC7" w:rsidRPr="00A26DC7" w:rsidRDefault="003E7652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Tuesday, 04/06/2021</w:t>
            </w:r>
          </w:p>
        </w:tc>
        <w:tc>
          <w:tcPr>
            <w:tcW w:w="2649" w:type="dxa"/>
          </w:tcPr>
          <w:p w14:paraId="263CC141" w14:textId="683272A8" w:rsidR="00A26DC7" w:rsidRPr="00A26DC7" w:rsidRDefault="003E7652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Judit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Penzes</w:t>
            </w:r>
            <w:proofErr w:type="spellEnd"/>
            <w:r>
              <w:rPr>
                <w:rFonts w:ascii="Times New Roman" w:hAnsi="Times New Roman"/>
                <w:szCs w:val="22"/>
              </w:rPr>
              <w:t>, Ph.D.</w:t>
            </w:r>
          </w:p>
        </w:tc>
        <w:tc>
          <w:tcPr>
            <w:tcW w:w="5751" w:type="dxa"/>
          </w:tcPr>
          <w:p w14:paraId="03CEAE9D" w14:textId="17415045" w:rsidR="00A26DC7" w:rsidRPr="00A26DC7" w:rsidRDefault="003E7652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3E7652">
              <w:rPr>
                <w:rFonts w:ascii="Times New Roman" w:hAnsi="Times New Roman"/>
                <w:szCs w:val="22"/>
              </w:rPr>
              <w:t xml:space="preserve">Acheta </w:t>
            </w:r>
            <w:proofErr w:type="spellStart"/>
            <w:r w:rsidRPr="003E7652">
              <w:rPr>
                <w:rFonts w:ascii="Times New Roman" w:hAnsi="Times New Roman"/>
                <w:szCs w:val="22"/>
              </w:rPr>
              <w:t>domestica</w:t>
            </w:r>
            <w:proofErr w:type="spellEnd"/>
            <w:r w:rsidRPr="003E7652">
              <w:rPr>
                <w:rFonts w:ascii="Times New Roman" w:hAnsi="Times New Roman"/>
                <w:szCs w:val="22"/>
              </w:rPr>
              <w:t xml:space="preserve"> segmented </w:t>
            </w:r>
            <w:proofErr w:type="spellStart"/>
            <w:r w:rsidRPr="003E7652">
              <w:rPr>
                <w:rFonts w:ascii="Times New Roman" w:hAnsi="Times New Roman"/>
                <w:szCs w:val="22"/>
              </w:rPr>
              <w:t>densovirus</w:t>
            </w:r>
            <w:proofErr w:type="spellEnd"/>
            <w:r w:rsidRPr="003E7652">
              <w:rPr>
                <w:rFonts w:ascii="Times New Roman" w:hAnsi="Times New Roman"/>
                <w:szCs w:val="22"/>
              </w:rPr>
              <w:t xml:space="preserve"> is the first parvovirus harboring a bipartite genome</w:t>
            </w:r>
          </w:p>
        </w:tc>
      </w:tr>
      <w:tr w:rsidR="00A26DC7" w:rsidRPr="00A26DC7" w14:paraId="3BEDD1B2" w14:textId="77777777" w:rsidTr="003E7652">
        <w:trPr>
          <w:trHeight w:val="777"/>
        </w:trPr>
        <w:tc>
          <w:tcPr>
            <w:tcW w:w="2553" w:type="dxa"/>
          </w:tcPr>
          <w:p w14:paraId="3B719C7B" w14:textId="05A4C506" w:rsidR="00A26DC7" w:rsidRPr="00A26DC7" w:rsidRDefault="003E7652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Tuesday, 04/13/2021</w:t>
            </w:r>
          </w:p>
        </w:tc>
        <w:tc>
          <w:tcPr>
            <w:tcW w:w="2649" w:type="dxa"/>
          </w:tcPr>
          <w:p w14:paraId="108CF20E" w14:textId="32313422" w:rsidR="00A26DC7" w:rsidRPr="00A26DC7" w:rsidRDefault="003E7652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Sebastian Sierra-Ochoa</w:t>
            </w:r>
          </w:p>
        </w:tc>
        <w:tc>
          <w:tcPr>
            <w:tcW w:w="5751" w:type="dxa"/>
          </w:tcPr>
          <w:p w14:paraId="0A2EAE9F" w14:textId="55D52BB2" w:rsidR="00A26DC7" w:rsidRPr="00A26DC7" w:rsidRDefault="003E7652" w:rsidP="002671F3">
            <w:pPr>
              <w:tabs>
                <w:tab w:val="left" w:pos="3960"/>
              </w:tabs>
              <w:rPr>
                <w:rFonts w:ascii="Times New Roman" w:hAnsi="Times New Roman"/>
                <w:szCs w:val="22"/>
              </w:rPr>
            </w:pPr>
            <w:r w:rsidRPr="003E7652">
              <w:rPr>
                <w:rFonts w:ascii="Times New Roman" w:hAnsi="Times New Roman"/>
                <w:szCs w:val="22"/>
              </w:rPr>
              <w:t xml:space="preserve">Template-dependent inhibition of coronavirus </w:t>
            </w:r>
            <w:proofErr w:type="spellStart"/>
            <w:r w:rsidRPr="003E7652">
              <w:rPr>
                <w:rFonts w:ascii="Times New Roman" w:hAnsi="Times New Roman"/>
                <w:szCs w:val="22"/>
              </w:rPr>
              <w:t>RNAdependent</w:t>
            </w:r>
            <w:proofErr w:type="spellEnd"/>
            <w:r w:rsidRPr="003E7652">
              <w:rPr>
                <w:rFonts w:ascii="Times New Roman" w:hAnsi="Times New Roman"/>
                <w:szCs w:val="22"/>
              </w:rPr>
              <w:t xml:space="preserve"> RNA polymerase by </w:t>
            </w:r>
            <w:proofErr w:type="spellStart"/>
            <w:r w:rsidRPr="003E7652">
              <w:rPr>
                <w:rFonts w:ascii="Times New Roman" w:hAnsi="Times New Roman"/>
                <w:szCs w:val="22"/>
              </w:rPr>
              <w:t>remdesivir</w:t>
            </w:r>
            <w:proofErr w:type="spellEnd"/>
            <w:r w:rsidRPr="003E7652">
              <w:rPr>
                <w:rFonts w:ascii="Times New Roman" w:hAnsi="Times New Roman"/>
                <w:szCs w:val="22"/>
              </w:rPr>
              <w:t xml:space="preserve"> reveals a second mechanism of action</w:t>
            </w:r>
          </w:p>
        </w:tc>
      </w:tr>
    </w:tbl>
    <w:p w14:paraId="7C76BF0F" w14:textId="77777777" w:rsidR="00A26DC7" w:rsidRPr="00A26DC7" w:rsidRDefault="00A26DC7" w:rsidP="002671F3">
      <w:pPr>
        <w:tabs>
          <w:tab w:val="left" w:pos="3960"/>
        </w:tabs>
        <w:rPr>
          <w:rFonts w:ascii="Times New Roman" w:hAnsi="Times New Roman"/>
          <w:b/>
          <w:szCs w:val="22"/>
        </w:rPr>
      </w:pPr>
      <w:bookmarkStart w:id="0" w:name="_GoBack"/>
      <w:bookmarkEnd w:id="0"/>
    </w:p>
    <w:sectPr w:rsidR="00A26DC7" w:rsidRPr="00A26DC7" w:rsidSect="00AD6DF1">
      <w:pgSz w:w="12240" w:h="15840"/>
      <w:pgMar w:top="72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69B"/>
    <w:multiLevelType w:val="hybridMultilevel"/>
    <w:tmpl w:val="70E43F04"/>
    <w:lvl w:ilvl="0" w:tplc="BC5CC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28"/>
    <w:rsid w:val="000379CE"/>
    <w:rsid w:val="00041B9D"/>
    <w:rsid w:val="00052BBF"/>
    <w:rsid w:val="000A5A98"/>
    <w:rsid w:val="000C1A73"/>
    <w:rsid w:val="000C2B13"/>
    <w:rsid w:val="000C62EE"/>
    <w:rsid w:val="000E2C09"/>
    <w:rsid w:val="00111E03"/>
    <w:rsid w:val="00112220"/>
    <w:rsid w:val="001277D8"/>
    <w:rsid w:val="00127C42"/>
    <w:rsid w:val="00161A11"/>
    <w:rsid w:val="001751C5"/>
    <w:rsid w:val="00180251"/>
    <w:rsid w:val="001A2AF9"/>
    <w:rsid w:val="001E4876"/>
    <w:rsid w:val="001F7BD5"/>
    <w:rsid w:val="00212C7B"/>
    <w:rsid w:val="00242931"/>
    <w:rsid w:val="002671F3"/>
    <w:rsid w:val="002701E6"/>
    <w:rsid w:val="002760A8"/>
    <w:rsid w:val="00280A50"/>
    <w:rsid w:val="002B0475"/>
    <w:rsid w:val="002B2027"/>
    <w:rsid w:val="002D0B83"/>
    <w:rsid w:val="002D4E61"/>
    <w:rsid w:val="002D653C"/>
    <w:rsid w:val="002E2E25"/>
    <w:rsid w:val="0030378F"/>
    <w:rsid w:val="00311B91"/>
    <w:rsid w:val="003229A6"/>
    <w:rsid w:val="003630C3"/>
    <w:rsid w:val="003753C3"/>
    <w:rsid w:val="003768F9"/>
    <w:rsid w:val="00377229"/>
    <w:rsid w:val="0038224A"/>
    <w:rsid w:val="00385FDA"/>
    <w:rsid w:val="003A08AE"/>
    <w:rsid w:val="003D4900"/>
    <w:rsid w:val="003D4961"/>
    <w:rsid w:val="003E7652"/>
    <w:rsid w:val="00417277"/>
    <w:rsid w:val="00445558"/>
    <w:rsid w:val="004675ED"/>
    <w:rsid w:val="00474FD1"/>
    <w:rsid w:val="00482C9D"/>
    <w:rsid w:val="0048754A"/>
    <w:rsid w:val="004A75E3"/>
    <w:rsid w:val="004E1359"/>
    <w:rsid w:val="004F26D7"/>
    <w:rsid w:val="004F37AB"/>
    <w:rsid w:val="00511A9A"/>
    <w:rsid w:val="00527490"/>
    <w:rsid w:val="00540820"/>
    <w:rsid w:val="00545E78"/>
    <w:rsid w:val="00547D5F"/>
    <w:rsid w:val="00551823"/>
    <w:rsid w:val="00560D50"/>
    <w:rsid w:val="0057473D"/>
    <w:rsid w:val="00590D69"/>
    <w:rsid w:val="005A2465"/>
    <w:rsid w:val="005A7074"/>
    <w:rsid w:val="005A7BC6"/>
    <w:rsid w:val="005B6B8B"/>
    <w:rsid w:val="005C6A56"/>
    <w:rsid w:val="005D79A4"/>
    <w:rsid w:val="00622C05"/>
    <w:rsid w:val="006348F6"/>
    <w:rsid w:val="006745B3"/>
    <w:rsid w:val="006A7870"/>
    <w:rsid w:val="006B43BF"/>
    <w:rsid w:val="006B5421"/>
    <w:rsid w:val="006C71C0"/>
    <w:rsid w:val="006E52EF"/>
    <w:rsid w:val="006F0E79"/>
    <w:rsid w:val="00712807"/>
    <w:rsid w:val="00712A97"/>
    <w:rsid w:val="007447B2"/>
    <w:rsid w:val="0076695A"/>
    <w:rsid w:val="007707AD"/>
    <w:rsid w:val="00771F2B"/>
    <w:rsid w:val="00783C9B"/>
    <w:rsid w:val="007923B7"/>
    <w:rsid w:val="0079320B"/>
    <w:rsid w:val="007B7D3B"/>
    <w:rsid w:val="007C7122"/>
    <w:rsid w:val="007D075B"/>
    <w:rsid w:val="007E12AB"/>
    <w:rsid w:val="007E7416"/>
    <w:rsid w:val="007F1447"/>
    <w:rsid w:val="007F4892"/>
    <w:rsid w:val="008507B4"/>
    <w:rsid w:val="00852324"/>
    <w:rsid w:val="00857E4F"/>
    <w:rsid w:val="008716A4"/>
    <w:rsid w:val="00882594"/>
    <w:rsid w:val="008859C6"/>
    <w:rsid w:val="008900BD"/>
    <w:rsid w:val="008C0DC0"/>
    <w:rsid w:val="00900036"/>
    <w:rsid w:val="009258F9"/>
    <w:rsid w:val="00961DD3"/>
    <w:rsid w:val="00964BDE"/>
    <w:rsid w:val="00967749"/>
    <w:rsid w:val="009754BC"/>
    <w:rsid w:val="00977CE3"/>
    <w:rsid w:val="00993139"/>
    <w:rsid w:val="009A1FF4"/>
    <w:rsid w:val="009B2C39"/>
    <w:rsid w:val="009C0295"/>
    <w:rsid w:val="009E6861"/>
    <w:rsid w:val="00A10357"/>
    <w:rsid w:val="00A26DC7"/>
    <w:rsid w:val="00A80F22"/>
    <w:rsid w:val="00AD6DF1"/>
    <w:rsid w:val="00AE3561"/>
    <w:rsid w:val="00AE6C6D"/>
    <w:rsid w:val="00AF68FC"/>
    <w:rsid w:val="00B11EFD"/>
    <w:rsid w:val="00B1233C"/>
    <w:rsid w:val="00B202A4"/>
    <w:rsid w:val="00B81E26"/>
    <w:rsid w:val="00B858D6"/>
    <w:rsid w:val="00BA5BC8"/>
    <w:rsid w:val="00BB3CB9"/>
    <w:rsid w:val="00BB7DDD"/>
    <w:rsid w:val="00C05B28"/>
    <w:rsid w:val="00C55620"/>
    <w:rsid w:val="00C56426"/>
    <w:rsid w:val="00C577A7"/>
    <w:rsid w:val="00C7144E"/>
    <w:rsid w:val="00C91802"/>
    <w:rsid w:val="00C9784E"/>
    <w:rsid w:val="00CE5A47"/>
    <w:rsid w:val="00CF7FE3"/>
    <w:rsid w:val="00D136D7"/>
    <w:rsid w:val="00D24550"/>
    <w:rsid w:val="00D325CF"/>
    <w:rsid w:val="00D34359"/>
    <w:rsid w:val="00D356F7"/>
    <w:rsid w:val="00D41877"/>
    <w:rsid w:val="00D602ED"/>
    <w:rsid w:val="00D60709"/>
    <w:rsid w:val="00D87B63"/>
    <w:rsid w:val="00D93829"/>
    <w:rsid w:val="00DB2711"/>
    <w:rsid w:val="00DD7767"/>
    <w:rsid w:val="00DD77DF"/>
    <w:rsid w:val="00E26077"/>
    <w:rsid w:val="00E32999"/>
    <w:rsid w:val="00E42CDD"/>
    <w:rsid w:val="00E639A4"/>
    <w:rsid w:val="00E659DC"/>
    <w:rsid w:val="00E8790D"/>
    <w:rsid w:val="00E954D0"/>
    <w:rsid w:val="00EA251F"/>
    <w:rsid w:val="00EC4D75"/>
    <w:rsid w:val="00EC6F57"/>
    <w:rsid w:val="00ED0F72"/>
    <w:rsid w:val="00ED3CA0"/>
    <w:rsid w:val="00ED584E"/>
    <w:rsid w:val="00F14449"/>
    <w:rsid w:val="00F34E19"/>
    <w:rsid w:val="00F527D4"/>
    <w:rsid w:val="00F56BE1"/>
    <w:rsid w:val="00F740EF"/>
    <w:rsid w:val="00F91958"/>
    <w:rsid w:val="00F91C02"/>
    <w:rsid w:val="00F93626"/>
    <w:rsid w:val="00FB3C3D"/>
    <w:rsid w:val="00FD47A5"/>
    <w:rsid w:val="2BE17B12"/>
    <w:rsid w:val="30D62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6AD8BE"/>
  <w14:defaultImageDpi w14:val="330"/>
  <w15:docId w15:val="{51DC4B04-07DF-4278-9F9B-40AE8A07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vetica11pt">
    <w:name w:val="Helvetica 11pt"/>
    <w:basedOn w:val="Normal"/>
    <w:rPr>
      <w:rFonts w:ascii="Helvetica" w:hAnsi="Helvetica"/>
    </w:rPr>
  </w:style>
  <w:style w:type="paragraph" w:customStyle="1" w:styleId="Helvetica10pt">
    <w:name w:val="Helvetica 10pt"/>
    <w:basedOn w:val="Normal"/>
    <w:rPr>
      <w:rFonts w:ascii="Helvetica" w:hAnsi="Helvetica"/>
      <w:sz w:val="20"/>
    </w:rPr>
  </w:style>
  <w:style w:type="paragraph" w:customStyle="1" w:styleId="TimesNewRoman12pt">
    <w:name w:val="Times New Roman 12pt"/>
    <w:basedOn w:val="Normal"/>
    <w:rPr>
      <w:rFonts w:ascii="Times New Roman" w:hAnsi="Times New Roman"/>
    </w:rPr>
  </w:style>
  <w:style w:type="paragraph" w:customStyle="1" w:styleId="Arial11pt">
    <w:name w:val="Arial 11 pt"/>
    <w:basedOn w:val="Normal"/>
    <w:pPr>
      <w:tabs>
        <w:tab w:val="left" w:pos="446"/>
      </w:tabs>
      <w:spacing w:line="240" w:lineRule="exact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73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2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29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8507B4"/>
    <w:pPr>
      <w:ind w:left="720"/>
      <w:contextualSpacing/>
    </w:pPr>
  </w:style>
  <w:style w:type="table" w:styleId="TableGrid">
    <w:name w:val="Table Grid"/>
    <w:basedOn w:val="TableNormal"/>
    <w:rsid w:val="00A2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BMB Journal Club Schedule</vt:lpstr>
    </vt:vector>
  </TitlesOfParts>
  <Company>University of Florida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 Journal Club Schedule</dc:title>
  <dc:subject/>
  <dc:creator>Linda Bloom</dc:creator>
  <cp:keywords/>
  <dc:description/>
  <cp:lastModifiedBy>Williams,Sara B</cp:lastModifiedBy>
  <cp:revision>4</cp:revision>
  <cp:lastPrinted>2021-01-06T13:11:00Z</cp:lastPrinted>
  <dcterms:created xsi:type="dcterms:W3CDTF">2021-03-05T15:29:00Z</dcterms:created>
  <dcterms:modified xsi:type="dcterms:W3CDTF">2021-05-06T19:16:00Z</dcterms:modified>
</cp:coreProperties>
</file>